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625"/>
        <w:gridCol w:w="1434"/>
        <w:gridCol w:w="859"/>
        <w:gridCol w:w="574"/>
        <w:gridCol w:w="3439"/>
        <w:gridCol w:w="287"/>
        <w:gridCol w:w="286"/>
        <w:gridCol w:w="287"/>
        <w:gridCol w:w="859"/>
        <w:gridCol w:w="1317"/>
      </w:tblGrid>
      <w:tr w:rsidR="00DF1840" w:rsidRPr="00EE2938" w14:paraId="14E9500F" w14:textId="77777777">
        <w:trPr>
          <w:trHeight w:val="13877"/>
        </w:trPr>
        <w:tc>
          <w:tcPr>
            <w:tcW w:w="10489" w:type="dxa"/>
            <w:gridSpan w:val="11"/>
          </w:tcPr>
          <w:p w14:paraId="4F55477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EDA7499" w14:textId="43138EBC" w:rsidR="00EE2938" w:rsidRPr="00EE2938" w:rsidRDefault="00EE2938" w:rsidP="00EE2938">
            <w:pPr>
              <w:jc w:val="center"/>
              <w:rPr>
                <w:bCs/>
                <w:sz w:val="28"/>
                <w:szCs w:val="28"/>
              </w:rPr>
            </w:pPr>
            <w:r w:rsidRPr="00EE2938">
              <w:rPr>
                <w:bCs/>
                <w:sz w:val="28"/>
                <w:szCs w:val="28"/>
              </w:rPr>
              <w:t>Практична робота № 8</w:t>
            </w:r>
          </w:p>
          <w:p w14:paraId="112EC689" w14:textId="77777777" w:rsidR="00DF1840" w:rsidRPr="00EE2938" w:rsidRDefault="00DF1840">
            <w:pPr>
              <w:pStyle w:val="TableParagraph"/>
              <w:spacing w:before="11"/>
              <w:rPr>
                <w:sz w:val="27"/>
              </w:rPr>
            </w:pPr>
          </w:p>
          <w:p w14:paraId="4A831F21" w14:textId="77777777" w:rsidR="00DF1840" w:rsidRPr="00EE2938" w:rsidRDefault="00CB2F4C">
            <w:pPr>
              <w:pStyle w:val="TableParagraph"/>
              <w:ind w:left="1644" w:right="1417"/>
              <w:jc w:val="center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УХВАЛЕННЯ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РІШЕНЬ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В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УМОВАХ</w:t>
            </w:r>
            <w:r w:rsidRPr="00EE2938">
              <w:rPr>
                <w:b/>
                <w:spacing w:val="-5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КОНФЛІКТУ.</w:t>
            </w:r>
            <w:r w:rsidRPr="00EE2938">
              <w:rPr>
                <w:b/>
                <w:spacing w:val="-67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ТЕОРІЯ</w:t>
            </w:r>
            <w:r w:rsidRPr="00EE2938">
              <w:rPr>
                <w:b/>
                <w:spacing w:val="-2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ІГОР</w:t>
            </w:r>
          </w:p>
          <w:p w14:paraId="234E1905" w14:textId="77777777" w:rsidR="00DF1840" w:rsidRPr="00EE2938" w:rsidRDefault="00DF1840">
            <w:pPr>
              <w:pStyle w:val="TableParagraph"/>
              <w:spacing w:before="9"/>
              <w:rPr>
                <w:sz w:val="31"/>
              </w:rPr>
            </w:pPr>
          </w:p>
          <w:p w14:paraId="06229B1A" w14:textId="77777777" w:rsidR="00DF1840" w:rsidRPr="00EE2938" w:rsidRDefault="00CB2F4C">
            <w:pPr>
              <w:pStyle w:val="TableParagraph"/>
              <w:ind w:left="373" w:firstLine="709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Мета</w:t>
            </w:r>
            <w:r w:rsidRPr="00EE2938">
              <w:rPr>
                <w:b/>
                <w:iCs/>
                <w:spacing w:val="27"/>
                <w:sz w:val="28"/>
              </w:rPr>
              <w:t xml:space="preserve"> </w:t>
            </w:r>
            <w:r w:rsidRPr="00EE2938">
              <w:rPr>
                <w:b/>
                <w:iCs/>
                <w:sz w:val="28"/>
              </w:rPr>
              <w:t>заняття:</w:t>
            </w:r>
            <w:r w:rsidRPr="00EE2938">
              <w:rPr>
                <w:b/>
                <w:i/>
                <w:spacing w:val="29"/>
                <w:sz w:val="28"/>
              </w:rPr>
              <w:t xml:space="preserve"> </w:t>
            </w:r>
            <w:r w:rsidRPr="00EE2938">
              <w:rPr>
                <w:sz w:val="28"/>
              </w:rPr>
              <w:t>ознайомитися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з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методами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ухвалення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рішень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в</w:t>
            </w:r>
            <w:r w:rsidRPr="00EE2938">
              <w:rPr>
                <w:spacing w:val="26"/>
                <w:sz w:val="28"/>
              </w:rPr>
              <w:t xml:space="preserve"> </w:t>
            </w:r>
            <w:r w:rsidRPr="00EE2938">
              <w:rPr>
                <w:sz w:val="28"/>
              </w:rPr>
              <w:t>умовах</w:t>
            </w:r>
            <w:r w:rsidRPr="00EE2938">
              <w:rPr>
                <w:spacing w:val="27"/>
                <w:sz w:val="28"/>
              </w:rPr>
              <w:t xml:space="preserve"> </w:t>
            </w:r>
            <w:r w:rsidRPr="00EE2938">
              <w:rPr>
                <w:sz w:val="28"/>
              </w:rPr>
              <w:t>не-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визначеності;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знайти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</w:p>
          <w:p w14:paraId="78A4F674" w14:textId="77777777" w:rsidR="00DF1840" w:rsidRPr="00EE2938" w:rsidRDefault="00DF1840">
            <w:pPr>
              <w:pStyle w:val="TableParagraph"/>
              <w:spacing w:before="4"/>
              <w:rPr>
                <w:sz w:val="28"/>
              </w:rPr>
            </w:pPr>
          </w:p>
          <w:p w14:paraId="6B8FC151" w14:textId="77777777" w:rsidR="00DF1840" w:rsidRPr="00EE2938" w:rsidRDefault="00CB2F4C">
            <w:pPr>
              <w:pStyle w:val="TableParagraph"/>
              <w:spacing w:line="322" w:lineRule="exact"/>
              <w:ind w:left="4652"/>
              <w:rPr>
                <w:b/>
                <w:sz w:val="28"/>
              </w:rPr>
            </w:pPr>
            <w:r w:rsidRPr="00EE2938">
              <w:rPr>
                <w:b/>
                <w:sz w:val="28"/>
              </w:rPr>
              <w:t>Хід</w:t>
            </w:r>
            <w:r w:rsidRPr="00EE2938">
              <w:rPr>
                <w:b/>
                <w:spacing w:val="-4"/>
                <w:sz w:val="28"/>
              </w:rPr>
              <w:t xml:space="preserve"> </w:t>
            </w:r>
            <w:r w:rsidRPr="00EE2938">
              <w:rPr>
                <w:b/>
                <w:sz w:val="28"/>
              </w:rPr>
              <w:t>роботи</w:t>
            </w:r>
          </w:p>
          <w:p w14:paraId="04F81FF7" w14:textId="77777777" w:rsidR="00DF1840" w:rsidRPr="00B96AF1" w:rsidRDefault="00CB2F4C">
            <w:pPr>
              <w:pStyle w:val="TableParagraph"/>
              <w:spacing w:line="320" w:lineRule="exact"/>
              <w:ind w:left="1083"/>
              <w:rPr>
                <w:b/>
                <w:iCs/>
                <w:sz w:val="28"/>
              </w:rPr>
            </w:pPr>
            <w:r w:rsidRPr="00B96AF1">
              <w:rPr>
                <w:b/>
                <w:iCs/>
                <w:sz w:val="28"/>
              </w:rPr>
              <w:t>Завдання</w:t>
            </w:r>
            <w:r w:rsidRPr="00B96AF1">
              <w:rPr>
                <w:b/>
                <w:iCs/>
                <w:spacing w:val="-4"/>
                <w:sz w:val="28"/>
              </w:rPr>
              <w:t xml:space="preserve"> </w:t>
            </w:r>
            <w:r w:rsidRPr="00B96AF1">
              <w:rPr>
                <w:b/>
                <w:iCs/>
                <w:sz w:val="28"/>
              </w:rPr>
              <w:t>№1</w:t>
            </w:r>
          </w:p>
          <w:p w14:paraId="3DEEEA9F" w14:textId="77777777" w:rsidR="00DF1840" w:rsidRPr="00EE2938" w:rsidRDefault="00CB2F4C">
            <w:pPr>
              <w:pStyle w:val="TableParagraph"/>
              <w:spacing w:line="320" w:lineRule="exact"/>
              <w:ind w:left="1083"/>
              <w:rPr>
                <w:sz w:val="28"/>
              </w:rPr>
            </w:pPr>
            <w:r w:rsidRPr="00EE2938">
              <w:rPr>
                <w:sz w:val="28"/>
              </w:rPr>
              <w:t>Знайдемо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згідно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варіанту:</w:t>
            </w:r>
          </w:p>
          <w:p w14:paraId="11ABAFD4" w14:textId="77777777" w:rsidR="00DF1840" w:rsidRPr="00EE2938" w:rsidRDefault="00DF1840">
            <w:pPr>
              <w:pStyle w:val="TableParagraph"/>
              <w:rPr>
                <w:sz w:val="20"/>
              </w:rPr>
            </w:pPr>
          </w:p>
          <w:p w14:paraId="0285183C" w14:textId="661ABB50" w:rsidR="00DF1840" w:rsidRPr="00EE2938" w:rsidRDefault="00EE2938">
            <w:pPr>
              <w:pStyle w:val="TableParagraph"/>
              <w:spacing w:before="9"/>
              <w:rPr>
                <w:sz w:val="10"/>
              </w:rPr>
            </w:pPr>
            <w:r w:rsidRPr="00EE2938">
              <w:rPr>
                <w:noProof/>
                <w:sz w:val="20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41273D64" wp14:editId="00832BF4">
                  <wp:simplePos x="0" y="0"/>
                  <wp:positionH relativeFrom="column">
                    <wp:posOffset>2628265</wp:posOffset>
                  </wp:positionH>
                  <wp:positionV relativeFrom="paragraph">
                    <wp:posOffset>55245</wp:posOffset>
                  </wp:positionV>
                  <wp:extent cx="1448002" cy="1609950"/>
                  <wp:effectExtent l="0" t="0" r="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609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6FF5C76" w14:textId="7C6C6990" w:rsidR="00DF1840" w:rsidRPr="00EE2938" w:rsidRDefault="00DF1840">
            <w:pPr>
              <w:pStyle w:val="TableParagraph"/>
              <w:ind w:left="4470"/>
              <w:rPr>
                <w:sz w:val="20"/>
              </w:rPr>
            </w:pPr>
          </w:p>
          <w:p w14:paraId="273E5F0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547AA800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13EA89AF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3FA025EC" w14:textId="77777777" w:rsidR="00EE2938" w:rsidRPr="00EE2938" w:rsidRDefault="00EE2938" w:rsidP="00EE2938">
            <w:pPr>
              <w:pStyle w:val="TableParagraph"/>
              <w:spacing w:before="76"/>
              <w:ind w:left="1644" w:right="1419"/>
              <w:rPr>
                <w:sz w:val="28"/>
              </w:rPr>
            </w:pPr>
          </w:p>
          <w:p w14:paraId="70F1392C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25AFF703" w14:textId="77777777" w:rsidR="00EE2938" w:rsidRPr="00EE2938" w:rsidRDefault="00EE2938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</w:p>
          <w:p w14:paraId="4D8AEA38" w14:textId="712B502E" w:rsidR="00DF1840" w:rsidRPr="00EE2938" w:rsidRDefault="00CB2F4C">
            <w:pPr>
              <w:pStyle w:val="TableParagraph"/>
              <w:spacing w:before="76"/>
              <w:ind w:left="1644" w:right="141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1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матриця</w:t>
            </w:r>
          </w:p>
          <w:p w14:paraId="65483E88" w14:textId="77777777" w:rsidR="00DF1840" w:rsidRPr="00EE2938" w:rsidRDefault="00DF1840">
            <w:pPr>
              <w:pStyle w:val="TableParagraph"/>
              <w:spacing w:before="2" w:after="1"/>
              <w:rPr>
                <w:sz w:val="28"/>
              </w:rPr>
            </w:pPr>
          </w:p>
          <w:p w14:paraId="1F93DF98" w14:textId="7004694F" w:rsidR="00DF1840" w:rsidRPr="00EE2938" w:rsidRDefault="00EE2938">
            <w:pPr>
              <w:pStyle w:val="TableParagraph"/>
              <w:ind w:left="3798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7448EFC3" wp14:editId="261A42B5">
                  <wp:extent cx="1666240" cy="3399973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552" cy="342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58B2F" w14:textId="77777777" w:rsidR="00DF1840" w:rsidRPr="00EE2938" w:rsidRDefault="00CB2F4C">
            <w:pPr>
              <w:pStyle w:val="TableParagraph"/>
              <w:spacing w:before="34"/>
              <w:ind w:left="1644" w:right="142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2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Ціна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гри,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та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їх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ймовірності</w:t>
            </w:r>
          </w:p>
        </w:tc>
      </w:tr>
      <w:tr w:rsidR="00DF1840" w:rsidRPr="00EE2938" w14:paraId="2F3D68E9" w14:textId="77777777">
        <w:trPr>
          <w:trHeight w:val="240"/>
        </w:trPr>
        <w:tc>
          <w:tcPr>
            <w:tcW w:w="522" w:type="dxa"/>
            <w:tcBorders>
              <w:bottom w:val="single" w:sz="12" w:space="0" w:color="000000"/>
            </w:tcBorders>
          </w:tcPr>
          <w:p w14:paraId="55B11BF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bottom w:val="single" w:sz="12" w:space="0" w:color="000000"/>
            </w:tcBorders>
          </w:tcPr>
          <w:p w14:paraId="068A24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7CA9F96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1FD315F5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7FFE0A9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 w:val="restart"/>
          </w:tcPr>
          <w:p w14:paraId="4FE8C0E8" w14:textId="104F11C3" w:rsidR="00DF1840" w:rsidRPr="00EE2938" w:rsidRDefault="00EE2938" w:rsidP="00EE2938">
            <w:pPr>
              <w:pStyle w:val="a4"/>
              <w:jc w:val="center"/>
              <w:rPr>
                <w:rFonts w:ascii="Arial" w:hAnsi="Arial"/>
                <w:i w:val="0"/>
              </w:rPr>
            </w:pPr>
            <w:r w:rsidRPr="00EE2938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DEA83FE" wp14:editId="1124F145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125730</wp:posOffset>
                      </wp:positionV>
                      <wp:extent cx="4005321" cy="242998"/>
                      <wp:effectExtent l="0" t="0" r="0" b="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7A323D3" w14:textId="2C903C77" w:rsidR="00D0139B" w:rsidRDefault="00D0139B" w:rsidP="00D0139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ПР8</w:t>
                                  </w:r>
                                </w:p>
                                <w:p w14:paraId="68A211BE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C8F99CA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C0BA636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5F43891" w14:textId="77777777" w:rsidR="00D0139B" w:rsidRDefault="00D0139B" w:rsidP="00D0139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052AC914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570B2CC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F880E3B" w14:textId="77777777" w:rsidR="00D0139B" w:rsidRDefault="00D0139B" w:rsidP="00D0139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CBE8011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9" o:spid="_x0000_s1026" style="position:absolute;left:0;text-align:left;margin-left:3.85pt;margin-top:9.9pt;width:315.4pt;height:19.1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" filled="f" stroked="f" strokeweight=".25pt">
                      <v:textbox inset="1pt,1pt,1pt,1pt">
                        <w:txbxContent>
                          <w:p w14:paraId="17A323D3" w14:textId="2C903C77" w:rsidR="00D0139B" w:rsidRDefault="00D0139B" w:rsidP="00D0139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ПР8</w:t>
                            </w:r>
                          </w:p>
                          <w:p w14:paraId="68A211BE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C8F99CA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C0BA636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5F43891" w14:textId="77777777" w:rsidR="00D0139B" w:rsidRDefault="00D0139B" w:rsidP="00D0139B">
                            <w:pPr>
                              <w:jc w:val="center"/>
                              <w:rPr>
                                <w:rFonts w:eastAsiaTheme="minorEastAsia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52AC914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570B2CC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F880E3B" w14:textId="77777777" w:rsidR="00D0139B" w:rsidRDefault="00D0139B" w:rsidP="00D0139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3CBE8011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F1840" w:rsidRPr="00EE2938" w14:paraId="6955BBE0" w14:textId="77777777">
        <w:trPr>
          <w:trHeight w:val="243"/>
        </w:trPr>
        <w:tc>
          <w:tcPr>
            <w:tcW w:w="522" w:type="dxa"/>
            <w:tcBorders>
              <w:top w:val="single" w:sz="12" w:space="0" w:color="000000"/>
            </w:tcBorders>
          </w:tcPr>
          <w:p w14:paraId="61EE8A4F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25" w:type="dxa"/>
            <w:tcBorders>
              <w:top w:val="single" w:sz="12" w:space="0" w:color="000000"/>
            </w:tcBorders>
          </w:tcPr>
          <w:p w14:paraId="173CE67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1662676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5825C42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3BE27E3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7B117F8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79EA9535" w14:textId="77777777">
        <w:trPr>
          <w:trHeight w:val="240"/>
        </w:trPr>
        <w:tc>
          <w:tcPr>
            <w:tcW w:w="522" w:type="dxa"/>
          </w:tcPr>
          <w:p w14:paraId="191560CF" w14:textId="77777777" w:rsidR="00DF1840" w:rsidRPr="00EE2938" w:rsidRDefault="00CB2F4C">
            <w:pPr>
              <w:pStyle w:val="TableParagraph"/>
              <w:spacing w:before="4" w:line="215" w:lineRule="exact"/>
              <w:ind w:left="85"/>
              <w:rPr>
                <w:i/>
                <w:sz w:val="20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625" w:type="dxa"/>
          </w:tcPr>
          <w:p w14:paraId="642FB645" w14:textId="77777777" w:rsidR="00DF1840" w:rsidRPr="00EE2938" w:rsidRDefault="00CB2F4C">
            <w:pPr>
              <w:pStyle w:val="TableParagraph"/>
              <w:spacing w:before="3"/>
              <w:ind w:left="149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4" w:type="dxa"/>
          </w:tcPr>
          <w:p w14:paraId="15706370" w14:textId="5E607B58" w:rsidR="00DF1840" w:rsidRPr="00EE2938" w:rsidRDefault="00EE2938">
            <w:pPr>
              <w:pStyle w:val="TableParagraph"/>
              <w:spacing w:before="3"/>
              <w:ind w:left="354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19BF68" wp14:editId="38DB2C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173355</wp:posOffset>
                      </wp:positionV>
                      <wp:extent cx="959865" cy="174734"/>
                      <wp:effectExtent l="0" t="0" r="0" b="0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9865" cy="1747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49BBF" w14:textId="3710CB49" w:rsidR="00EE2938" w:rsidRPr="00D0139B" w:rsidRDefault="00D0139B" w:rsidP="00EE2938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lang w:val="ru-RU"/>
                                    </w:rPr>
                                    <w:t>Та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радайнік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О.В.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7" o:spid="_x0000_s1027" style="position:absolute;left:0;text-align:left;margin-left:-.4pt;margin-top:13.65pt;width:75.6pt;height:1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" filled="f" stroked="f" strokeweight=".25pt">
                      <v:textbox inset="1pt,1pt,1pt,1pt">
                        <w:txbxContent>
                          <w:p w14:paraId="56949BBF" w14:textId="3710CB49" w:rsidR="00EE2938" w:rsidRPr="00D0139B" w:rsidRDefault="00D0139B" w:rsidP="00EE2938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Та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радайнік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О.В.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№</w:t>
            </w:r>
            <w:r w:rsidR="00CB2F4C"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="00CB2F4C" w:rsidRPr="00EE2938">
              <w:rPr>
                <w:i/>
                <w:sz w:val="18"/>
              </w:rPr>
              <w:t>докум</w:t>
            </w:r>
            <w:proofErr w:type="spellEnd"/>
            <w:r w:rsidR="00CB2F4C" w:rsidRPr="00EE2938">
              <w:rPr>
                <w:i/>
                <w:sz w:val="18"/>
              </w:rPr>
              <w:t>.</w:t>
            </w:r>
          </w:p>
        </w:tc>
        <w:tc>
          <w:tcPr>
            <w:tcW w:w="859" w:type="dxa"/>
          </w:tcPr>
          <w:p w14:paraId="13A38885" w14:textId="77777777" w:rsidR="00DF1840" w:rsidRPr="00EE2938" w:rsidRDefault="00CB2F4C">
            <w:pPr>
              <w:pStyle w:val="TableParagraph"/>
              <w:spacing w:before="3"/>
              <w:ind w:left="166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4" w:type="dxa"/>
          </w:tcPr>
          <w:p w14:paraId="03B91F13" w14:textId="3CBB43AE" w:rsidR="00DF1840" w:rsidRPr="00EE2938" w:rsidRDefault="00EE2938">
            <w:pPr>
              <w:pStyle w:val="TableParagraph"/>
              <w:spacing w:before="3"/>
              <w:ind w:left="71"/>
              <w:rPr>
                <w:i/>
                <w:sz w:val="1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7E6F70" wp14:editId="1FF21F57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175260</wp:posOffset>
                      </wp:positionV>
                      <wp:extent cx="2072640" cy="85090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2640" cy="850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CF223" w14:textId="77777777" w:rsidR="00EE2938" w:rsidRDefault="00EE2938" w:rsidP="00EE2938">
                                  <w:pPr>
                                    <w:jc w:val="center"/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E621942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8564DB">
                                    <w:rPr>
                                      <w:rFonts w:eastAsiaTheme="majorEastAsia"/>
                                      <w:color w:val="212529"/>
                                      <w:sz w:val="24"/>
                                      <w:szCs w:val="24"/>
                                    </w:rPr>
                                    <w:t>Теорія систем та системний аналіз</w:t>
                                  </w:r>
                                </w:p>
                                <w:p w14:paraId="346FCC13" w14:textId="77777777" w:rsidR="00EE2938" w:rsidRPr="00334F51" w:rsidRDefault="00EE2938" w:rsidP="00EE2938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8" style="position:absolute;left:0;text-align:left;margin-left:34.05pt;margin-top:13.8pt;width:163.2pt;height:6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" filled="f" stroked="f" strokeweight=".25pt">
                      <v:textbox inset="1pt,1pt,1pt,1pt">
                        <w:txbxContent>
                          <w:p w14:paraId="527CF223" w14:textId="77777777" w:rsidR="00EE2938" w:rsidRDefault="00EE2938" w:rsidP="00EE2938">
                            <w:pPr>
                              <w:jc w:val="center"/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</w:pPr>
                          </w:p>
                          <w:p w14:paraId="1E621942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564DB">
                              <w:rPr>
                                <w:rFonts w:eastAsiaTheme="majorEastAsia"/>
                                <w:color w:val="212529"/>
                                <w:sz w:val="24"/>
                                <w:szCs w:val="24"/>
                              </w:rPr>
                              <w:t>Теорія систем та системний аналіз</w:t>
                            </w:r>
                          </w:p>
                          <w:p w14:paraId="346FCC13" w14:textId="77777777" w:rsidR="00EE2938" w:rsidRPr="00334F51" w:rsidRDefault="00EE2938" w:rsidP="00EE293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B2F4C" w:rsidRPr="00EE2938">
              <w:rPr>
                <w:i/>
                <w:sz w:val="18"/>
              </w:rPr>
              <w:t>Дата</w:t>
            </w:r>
          </w:p>
        </w:tc>
        <w:tc>
          <w:tcPr>
            <w:tcW w:w="6475" w:type="dxa"/>
            <w:gridSpan w:val="6"/>
            <w:vMerge/>
            <w:tcBorders>
              <w:top w:val="nil"/>
            </w:tcBorders>
          </w:tcPr>
          <w:p w14:paraId="6FE9DDB0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24DFB003" w14:textId="77777777">
        <w:trPr>
          <w:trHeight w:val="240"/>
        </w:trPr>
        <w:tc>
          <w:tcPr>
            <w:tcW w:w="1147" w:type="dxa"/>
            <w:gridSpan w:val="2"/>
            <w:tcBorders>
              <w:bottom w:val="single" w:sz="12" w:space="0" w:color="000000"/>
            </w:tcBorders>
          </w:tcPr>
          <w:p w14:paraId="376AFE3A" w14:textId="77777777" w:rsidR="00DF1840" w:rsidRPr="00EE2938" w:rsidRDefault="00CB2F4C">
            <w:pPr>
              <w:pStyle w:val="TableParagraph"/>
              <w:spacing w:before="7" w:line="214" w:lineRule="exact"/>
              <w:ind w:left="72"/>
              <w:rPr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Розро</w:t>
            </w:r>
            <w:r w:rsidRPr="00EE2938">
              <w:rPr>
                <w:i/>
                <w:sz w:val="20"/>
              </w:rPr>
              <w:t>б</w:t>
            </w:r>
            <w:proofErr w:type="spellEnd"/>
            <w:r w:rsidRPr="00EE2938">
              <w:rPr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1EA7C72C" w14:textId="5CB672D7" w:rsidR="00DF1840" w:rsidRPr="00EE2938" w:rsidRDefault="00DF1840">
            <w:pPr>
              <w:pStyle w:val="TableParagraph"/>
              <w:spacing w:before="6"/>
              <w:ind w:left="39"/>
              <w:rPr>
                <w:i/>
                <w:sz w:val="18"/>
              </w:rPr>
            </w:pPr>
          </w:p>
        </w:tc>
        <w:tc>
          <w:tcPr>
            <w:tcW w:w="859" w:type="dxa"/>
            <w:tcBorders>
              <w:bottom w:val="single" w:sz="12" w:space="0" w:color="000000"/>
            </w:tcBorders>
          </w:tcPr>
          <w:p w14:paraId="25909D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37E8D30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 w:val="restart"/>
          </w:tcPr>
          <w:p w14:paraId="79F49DCA" w14:textId="097A6BD6" w:rsidR="00DF1840" w:rsidRPr="00EE2938" w:rsidRDefault="00DF1840">
            <w:pPr>
              <w:pStyle w:val="TableParagraph"/>
              <w:spacing w:before="3"/>
              <w:rPr>
                <w:sz w:val="33"/>
              </w:rPr>
            </w:pPr>
          </w:p>
          <w:p w14:paraId="5F937EF3" w14:textId="6BDDF2DF" w:rsidR="00DF1840" w:rsidRPr="00EE2938" w:rsidRDefault="00DF1840">
            <w:pPr>
              <w:pStyle w:val="TableParagraph"/>
              <w:spacing w:before="3"/>
              <w:ind w:left="218" w:right="178"/>
              <w:jc w:val="center"/>
              <w:rPr>
                <w:sz w:val="28"/>
              </w:rPr>
            </w:pPr>
          </w:p>
        </w:tc>
        <w:tc>
          <w:tcPr>
            <w:tcW w:w="860" w:type="dxa"/>
            <w:gridSpan w:val="3"/>
          </w:tcPr>
          <w:p w14:paraId="387A0ACB" w14:textId="77777777" w:rsidR="00DF1840" w:rsidRPr="00EE2938" w:rsidRDefault="00CB2F4C">
            <w:pPr>
              <w:pStyle w:val="TableParagraph"/>
              <w:spacing w:line="221" w:lineRule="exact"/>
              <w:ind w:left="226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Літ.</w:t>
            </w:r>
          </w:p>
        </w:tc>
        <w:tc>
          <w:tcPr>
            <w:tcW w:w="859" w:type="dxa"/>
          </w:tcPr>
          <w:p w14:paraId="3CFCD168" w14:textId="77777777" w:rsidR="00DF1840" w:rsidRPr="00EE2938" w:rsidRDefault="00CB2F4C">
            <w:pPr>
              <w:pStyle w:val="TableParagraph"/>
              <w:spacing w:line="221" w:lineRule="exact"/>
              <w:ind w:left="208" w:right="171"/>
              <w:jc w:val="center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Арк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317" w:type="dxa"/>
          </w:tcPr>
          <w:p w14:paraId="49FA5D72" w14:textId="77777777" w:rsidR="00DF1840" w:rsidRPr="00EE2938" w:rsidRDefault="00CB2F4C">
            <w:pPr>
              <w:pStyle w:val="TableParagraph"/>
              <w:spacing w:line="221" w:lineRule="exact"/>
              <w:ind w:left="257" w:right="220"/>
              <w:jc w:val="center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Аркушів</w:t>
            </w:r>
          </w:p>
        </w:tc>
      </w:tr>
      <w:tr w:rsidR="00DF1840" w:rsidRPr="00EE2938" w14:paraId="15979E38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34703583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proofErr w:type="spellStart"/>
            <w:r w:rsidRPr="00EE2938">
              <w:rPr>
                <w:rFonts w:ascii="Arial" w:hAnsi="Arial"/>
                <w:i/>
                <w:sz w:val="20"/>
              </w:rPr>
              <w:t>Перевір</w:t>
            </w:r>
            <w:proofErr w:type="spellEnd"/>
            <w:r w:rsidRPr="00EE2938">
              <w:rPr>
                <w:rFonts w:ascii="Arial" w:hAnsi="Arial"/>
                <w:i/>
                <w:sz w:val="20"/>
              </w:rPr>
              <w:t>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4FC1B4EF" w14:textId="3275ED47" w:rsidR="00DF1840" w:rsidRPr="00EE2938" w:rsidRDefault="00CB2F4C">
            <w:pPr>
              <w:pStyle w:val="TableParagraph"/>
              <w:spacing w:before="30"/>
              <w:ind w:left="39"/>
              <w:rPr>
                <w:i/>
                <w:sz w:val="14"/>
              </w:rPr>
            </w:pPr>
            <w:proofErr w:type="spellStart"/>
            <w:r w:rsidRPr="00EE2938">
              <w:rPr>
                <w:i/>
                <w:sz w:val="14"/>
              </w:rPr>
              <w:t>Подчашинський</w:t>
            </w:r>
            <w:proofErr w:type="spellEnd"/>
            <w:r w:rsidRPr="00EE2938">
              <w:rPr>
                <w:i/>
                <w:spacing w:val="-3"/>
                <w:sz w:val="14"/>
              </w:rPr>
              <w:t xml:space="preserve"> </w:t>
            </w:r>
            <w:r w:rsidRPr="00EE2938">
              <w:rPr>
                <w:i/>
                <w:sz w:val="14"/>
              </w:rPr>
              <w:t>Ю.О</w:t>
            </w: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5547269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59F582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D06857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287" w:type="dxa"/>
            <w:tcBorders>
              <w:right w:val="single" w:sz="12" w:space="0" w:color="000000"/>
            </w:tcBorders>
          </w:tcPr>
          <w:p w14:paraId="2E3B459B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6" w:type="dxa"/>
            <w:tcBorders>
              <w:left w:val="single" w:sz="12" w:space="0" w:color="000000"/>
              <w:right w:val="single" w:sz="12" w:space="0" w:color="000000"/>
            </w:tcBorders>
          </w:tcPr>
          <w:p w14:paraId="32EA0C4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287" w:type="dxa"/>
            <w:tcBorders>
              <w:left w:val="single" w:sz="12" w:space="0" w:color="000000"/>
            </w:tcBorders>
          </w:tcPr>
          <w:p w14:paraId="57E59F6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14:paraId="1F217203" w14:textId="77777777" w:rsidR="00DF1840" w:rsidRPr="00EE2938" w:rsidRDefault="00CB2F4C">
            <w:pPr>
              <w:pStyle w:val="TableParagraph"/>
              <w:spacing w:before="28" w:line="193" w:lineRule="exact"/>
              <w:ind w:left="36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1</w:t>
            </w:r>
          </w:p>
        </w:tc>
        <w:tc>
          <w:tcPr>
            <w:tcW w:w="1317" w:type="dxa"/>
          </w:tcPr>
          <w:p w14:paraId="611FA206" w14:textId="77777777" w:rsidR="00DF1840" w:rsidRPr="00EE2938" w:rsidRDefault="00CB2F4C">
            <w:pPr>
              <w:pStyle w:val="TableParagraph"/>
              <w:spacing w:before="20" w:line="202" w:lineRule="exact"/>
              <w:ind w:left="49"/>
              <w:jc w:val="center"/>
              <w:rPr>
                <w:rFonts w:ascii="Arial"/>
                <w:i/>
                <w:sz w:val="20"/>
              </w:rPr>
            </w:pPr>
            <w:r w:rsidRPr="00EE2938">
              <w:rPr>
                <w:rFonts w:ascii="Arial"/>
                <w:i/>
                <w:sz w:val="20"/>
              </w:rPr>
              <w:t>3</w:t>
            </w:r>
          </w:p>
        </w:tc>
      </w:tr>
      <w:tr w:rsidR="00DF1840" w:rsidRPr="00EE2938" w14:paraId="2978E5C0" w14:textId="77777777">
        <w:trPr>
          <w:trHeight w:val="242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749D7C3E" w14:textId="77777777" w:rsidR="00DF1840" w:rsidRPr="00EE2938" w:rsidRDefault="00CB2F4C">
            <w:pPr>
              <w:pStyle w:val="TableParagraph"/>
              <w:spacing w:line="222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Керівник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8B455A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1947B12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6E630C50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8DC4448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 w:val="restart"/>
          </w:tcPr>
          <w:p w14:paraId="65347BA9" w14:textId="359C488A" w:rsidR="00DF1840" w:rsidRPr="00EE2938" w:rsidRDefault="00EE2938" w:rsidP="00EE2938">
            <w:pPr>
              <w:pStyle w:val="a4"/>
              <w:jc w:val="center"/>
              <w:rPr>
                <w:rFonts w:ascii="Times New Roman" w:hAnsi="Times New Roman"/>
                <w:i w:val="0"/>
                <w:sz w:val="24"/>
                <w:szCs w:val="22"/>
              </w:rPr>
            </w:pP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Житомирcька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 xml:space="preserve"> </w:t>
            </w:r>
            <w:proofErr w:type="spellStart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полiтехнiка</w:t>
            </w:r>
            <w:proofErr w:type="spellEnd"/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, МТ</w:t>
            </w:r>
            <w:r w:rsidR="00D0139B">
              <w:rPr>
                <w:rFonts w:ascii="Times New Roman" w:hAnsi="Times New Roman"/>
                <w:i w:val="0"/>
                <w:sz w:val="24"/>
                <w:szCs w:val="22"/>
                <w:lang w:val="ru-RU"/>
              </w:rPr>
              <w:t>К</w:t>
            </w:r>
            <w:r w:rsidRPr="00EE2938">
              <w:rPr>
                <w:rFonts w:ascii="Times New Roman" w:hAnsi="Times New Roman"/>
                <w:i w:val="0"/>
                <w:sz w:val="24"/>
                <w:szCs w:val="22"/>
              </w:rPr>
              <w:t>-1</w:t>
            </w:r>
          </w:p>
        </w:tc>
      </w:tr>
      <w:tr w:rsidR="00DF1840" w:rsidRPr="00EE2938" w14:paraId="03978B9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  <w:bottom w:val="single" w:sz="12" w:space="0" w:color="000000"/>
            </w:tcBorders>
          </w:tcPr>
          <w:p w14:paraId="1E12CB0C" w14:textId="77777777" w:rsidR="00DF1840" w:rsidRPr="00EE2938" w:rsidRDefault="00CB2F4C">
            <w:pPr>
              <w:pStyle w:val="TableParagraph"/>
              <w:spacing w:line="221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Н.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контр.</w:t>
            </w:r>
          </w:p>
        </w:tc>
        <w:tc>
          <w:tcPr>
            <w:tcW w:w="1434" w:type="dxa"/>
            <w:tcBorders>
              <w:top w:val="single" w:sz="12" w:space="0" w:color="000000"/>
              <w:bottom w:val="single" w:sz="12" w:space="0" w:color="000000"/>
            </w:tcBorders>
          </w:tcPr>
          <w:p w14:paraId="52044C1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  <w:bottom w:val="single" w:sz="12" w:space="0" w:color="000000"/>
            </w:tcBorders>
          </w:tcPr>
          <w:p w14:paraId="09E83287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  <w:bottom w:val="single" w:sz="12" w:space="0" w:color="000000"/>
            </w:tcBorders>
          </w:tcPr>
          <w:p w14:paraId="2BE7178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5B7F19AB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36089DB9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  <w:tr w:rsidR="00DF1840" w:rsidRPr="00EE2938" w14:paraId="5F0F1361" w14:textId="77777777">
        <w:trPr>
          <w:trHeight w:val="241"/>
        </w:trPr>
        <w:tc>
          <w:tcPr>
            <w:tcW w:w="1147" w:type="dxa"/>
            <w:gridSpan w:val="2"/>
            <w:tcBorders>
              <w:top w:val="single" w:sz="12" w:space="0" w:color="000000"/>
            </w:tcBorders>
          </w:tcPr>
          <w:p w14:paraId="67D1E67B" w14:textId="77777777" w:rsidR="00DF1840" w:rsidRPr="00EE2938" w:rsidRDefault="00CB2F4C">
            <w:pPr>
              <w:pStyle w:val="TableParagraph"/>
              <w:spacing w:line="218" w:lineRule="exact"/>
              <w:ind w:left="72"/>
              <w:rPr>
                <w:rFonts w:ascii="Arial" w:hAnsi="Arial"/>
                <w:i/>
                <w:sz w:val="20"/>
              </w:rPr>
            </w:pPr>
            <w:r w:rsidRPr="00EE2938">
              <w:rPr>
                <w:rFonts w:ascii="Arial" w:hAnsi="Arial"/>
                <w:i/>
                <w:sz w:val="20"/>
              </w:rPr>
              <w:t>Зав.</w:t>
            </w:r>
            <w:r w:rsidRPr="00EE2938">
              <w:rPr>
                <w:rFonts w:ascii="Arial" w:hAnsi="Arial"/>
                <w:i/>
                <w:spacing w:val="-3"/>
                <w:sz w:val="20"/>
              </w:rPr>
              <w:t xml:space="preserve"> </w:t>
            </w:r>
            <w:r w:rsidRPr="00EE2938">
              <w:rPr>
                <w:rFonts w:ascii="Arial" w:hAnsi="Arial"/>
                <w:i/>
                <w:sz w:val="20"/>
              </w:rPr>
              <w:t>каф.</w:t>
            </w: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7A83EE59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  <w:tcBorders>
              <w:top w:val="single" w:sz="12" w:space="0" w:color="000000"/>
            </w:tcBorders>
          </w:tcPr>
          <w:p w14:paraId="325BBB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042A735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3439" w:type="dxa"/>
            <w:vMerge/>
            <w:tcBorders>
              <w:top w:val="nil"/>
            </w:tcBorders>
          </w:tcPr>
          <w:p w14:paraId="6B96BCB2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3036" w:type="dxa"/>
            <w:gridSpan w:val="5"/>
            <w:vMerge/>
            <w:tcBorders>
              <w:top w:val="nil"/>
            </w:tcBorders>
          </w:tcPr>
          <w:p w14:paraId="10D1E371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60676C51" w14:textId="77777777" w:rsidR="00DF1840" w:rsidRPr="00EE2938" w:rsidRDefault="00DF1840">
      <w:pPr>
        <w:rPr>
          <w:sz w:val="2"/>
          <w:szCs w:val="2"/>
        </w:rPr>
        <w:sectPr w:rsidR="00DF1840" w:rsidRPr="00EE2938">
          <w:type w:val="continuous"/>
          <w:pgSz w:w="11910" w:h="16840"/>
          <w:pgMar w:top="28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01FF354A" w14:textId="77777777">
        <w:trPr>
          <w:trHeight w:val="15310"/>
        </w:trPr>
        <w:tc>
          <w:tcPr>
            <w:tcW w:w="10496" w:type="dxa"/>
            <w:gridSpan w:val="7"/>
          </w:tcPr>
          <w:p w14:paraId="7AB357D5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4D3D829C" w14:textId="77777777" w:rsidR="00DF1840" w:rsidRPr="00EE2938" w:rsidRDefault="00DF1840">
            <w:pPr>
              <w:pStyle w:val="TableParagraph"/>
              <w:spacing w:before="3"/>
              <w:rPr>
                <w:sz w:val="29"/>
              </w:rPr>
            </w:pPr>
          </w:p>
          <w:p w14:paraId="4BC87ACE" w14:textId="77777777" w:rsidR="00DF1840" w:rsidRPr="00EE2938" w:rsidRDefault="00CB2F4C">
            <w:pPr>
              <w:pStyle w:val="TableParagraph"/>
              <w:spacing w:line="320" w:lineRule="exact"/>
              <w:ind w:left="984"/>
              <w:jc w:val="both"/>
              <w:rPr>
                <w:b/>
                <w:i/>
                <w:sz w:val="28"/>
              </w:rPr>
            </w:pPr>
            <w:r w:rsidRPr="00EE2938">
              <w:rPr>
                <w:b/>
                <w:i/>
                <w:sz w:val="28"/>
              </w:rPr>
              <w:t>Завдання</w:t>
            </w:r>
            <w:r w:rsidRPr="00EE2938">
              <w:rPr>
                <w:b/>
                <w:i/>
                <w:spacing w:val="-3"/>
                <w:sz w:val="28"/>
              </w:rPr>
              <w:t xml:space="preserve"> </w:t>
            </w:r>
            <w:r w:rsidRPr="00EE2938">
              <w:rPr>
                <w:b/>
                <w:i/>
                <w:sz w:val="28"/>
              </w:rPr>
              <w:t>№2-3</w:t>
            </w:r>
          </w:p>
          <w:p w14:paraId="651C0C65" w14:textId="77777777" w:rsidR="00DF1840" w:rsidRPr="00EE2938" w:rsidRDefault="00CB2F4C">
            <w:pPr>
              <w:pStyle w:val="TableParagraph"/>
              <w:ind w:left="274" w:right="253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Перевіримо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властивості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оптимальних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стратегій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шляхом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збільшення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платіжної матриці числа рівного номеру варіанту завдання і множення платіжної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це ж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число:</w:t>
            </w:r>
          </w:p>
          <w:p w14:paraId="00147D8D" w14:textId="77777777" w:rsidR="00DF1840" w:rsidRPr="00EE2938" w:rsidRDefault="00DF1840">
            <w:pPr>
              <w:pStyle w:val="TableParagraph"/>
              <w:spacing w:before="1" w:after="1"/>
              <w:rPr>
                <w:sz w:val="28"/>
              </w:rPr>
            </w:pPr>
          </w:p>
          <w:p w14:paraId="2D212B31" w14:textId="38822F1E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75567301" wp14:editId="4544628D">
                  <wp:extent cx="2581075" cy="217932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t="28224" b="26388"/>
                          <a:stretch/>
                        </pic:blipFill>
                        <pic:spPr bwMode="auto">
                          <a:xfrm>
                            <a:off x="0" y="0"/>
                            <a:ext cx="2594706" cy="21908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C82CDA4" w14:textId="77777777" w:rsidR="00DF1840" w:rsidRPr="00EE2938" w:rsidRDefault="00CB2F4C">
            <w:pPr>
              <w:pStyle w:val="TableParagraph"/>
              <w:ind w:left="859" w:right="843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3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початковій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платіжній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матриці</w:t>
            </w:r>
          </w:p>
          <w:p w14:paraId="7118080F" w14:textId="77777777" w:rsidR="00DF1840" w:rsidRPr="00EE2938" w:rsidRDefault="00DF1840">
            <w:pPr>
              <w:pStyle w:val="TableParagraph"/>
              <w:rPr>
                <w:sz w:val="23"/>
              </w:rPr>
            </w:pPr>
          </w:p>
          <w:p w14:paraId="41FA0E7A" w14:textId="49723D6B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3EAB0976" wp14:editId="0F074D1E">
                  <wp:extent cx="2696201" cy="2110740"/>
                  <wp:effectExtent l="0" t="0" r="9525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b="60670"/>
                          <a:stretch/>
                        </pic:blipFill>
                        <pic:spPr bwMode="auto">
                          <a:xfrm>
                            <a:off x="0" y="0"/>
                            <a:ext cx="2710602" cy="21220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0A2EDF" w14:textId="77777777" w:rsidR="00DF1840" w:rsidRPr="00EE2938" w:rsidRDefault="00CB2F4C">
            <w:pPr>
              <w:pStyle w:val="TableParagraph"/>
              <w:spacing w:before="8"/>
              <w:ind w:left="859" w:right="839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4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додаванні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до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  <w:p w14:paraId="6EB4DE9A" w14:textId="77777777" w:rsidR="00DF1840" w:rsidRPr="00EE2938" w:rsidRDefault="00DF1840">
            <w:pPr>
              <w:pStyle w:val="TableParagraph"/>
              <w:spacing w:before="3"/>
              <w:rPr>
                <w:sz w:val="24"/>
              </w:rPr>
            </w:pPr>
          </w:p>
          <w:p w14:paraId="2BCC9FA0" w14:textId="766F57A2" w:rsidR="00DF1840" w:rsidRPr="00EE2938" w:rsidRDefault="00EE2938" w:rsidP="00EE2938">
            <w:pPr>
              <w:pStyle w:val="TableParagraph"/>
              <w:jc w:val="center"/>
              <w:rPr>
                <w:sz w:val="20"/>
              </w:rPr>
            </w:pPr>
            <w:r w:rsidRPr="00EE2938">
              <w:rPr>
                <w:noProof/>
                <w:lang w:val="ru-RU" w:eastAsia="ru-RU"/>
              </w:rPr>
              <w:drawing>
                <wp:inline distT="0" distB="0" distL="0" distR="0" wp14:anchorId="2881D4B8" wp14:editId="64B3DE8D">
                  <wp:extent cx="2720068" cy="2538730"/>
                  <wp:effectExtent l="0" t="0" r="444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38660" b="14449"/>
                          <a:stretch/>
                        </pic:blipFill>
                        <pic:spPr bwMode="auto">
                          <a:xfrm>
                            <a:off x="0" y="0"/>
                            <a:ext cx="2733008" cy="25508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4148355" w14:textId="77777777" w:rsidR="00DF1840" w:rsidRPr="00EE2938" w:rsidRDefault="00CB2F4C">
            <w:pPr>
              <w:pStyle w:val="TableParagraph"/>
              <w:spacing w:before="30"/>
              <w:ind w:left="859" w:right="842"/>
              <w:jc w:val="center"/>
              <w:rPr>
                <w:sz w:val="28"/>
              </w:rPr>
            </w:pPr>
            <w:r w:rsidRPr="00EE2938">
              <w:rPr>
                <w:sz w:val="28"/>
              </w:rPr>
              <w:t>Рисунок</w:t>
            </w:r>
            <w:r w:rsidRPr="00EE2938">
              <w:rPr>
                <w:spacing w:val="-4"/>
                <w:sz w:val="28"/>
              </w:rPr>
              <w:t xml:space="preserve"> </w:t>
            </w:r>
            <w:r w:rsidRPr="00EE2938">
              <w:rPr>
                <w:sz w:val="28"/>
              </w:rPr>
              <w:t>5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–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Вирішення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матричної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при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множенні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на</w:t>
            </w:r>
            <w:r w:rsidRPr="00EE2938">
              <w:rPr>
                <w:spacing w:val="-3"/>
                <w:sz w:val="28"/>
              </w:rPr>
              <w:t xml:space="preserve"> </w:t>
            </w:r>
            <w:r w:rsidRPr="00EE2938">
              <w:rPr>
                <w:sz w:val="28"/>
              </w:rPr>
              <w:t>константу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елементів платіжної матриці</w:t>
            </w:r>
          </w:p>
        </w:tc>
      </w:tr>
      <w:tr w:rsidR="00DF1840" w:rsidRPr="00EE2938" w14:paraId="0EDED941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36AC107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0200114E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57A49BAD" w14:textId="6B8594FC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0F51A7C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3605E156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1AA2755D" w14:textId="413CBB9A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F5D118" wp14:editId="289A5D1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47E556" w14:textId="6448C30C" w:rsidR="00D0139B" w:rsidRDefault="00D0139B" w:rsidP="00D0139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ПР8</w:t>
                                  </w:r>
                                </w:p>
                                <w:p w14:paraId="1635DD73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B7D4A03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08D28A4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25CBCFF" w14:textId="77777777" w:rsidR="00D0139B" w:rsidRDefault="00D0139B" w:rsidP="00D0139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7ACB5CEC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6B8D0AE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B2A824B" w14:textId="77777777" w:rsidR="00D0139B" w:rsidRDefault="00D0139B" w:rsidP="00D0139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BD20074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9" style="position:absolute;left:0;text-align:left;margin-left:-6.75pt;margin-top:12.05pt;width:315.4pt;height:19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" filled="f" stroked="f" strokeweight=".25pt">
                      <v:textbox inset="1pt,1pt,1pt,1pt">
                        <w:txbxContent>
                          <w:p w14:paraId="3947E556" w14:textId="6448C30C" w:rsidR="00D0139B" w:rsidRDefault="00D0139B" w:rsidP="00D0139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ПР8</w:t>
                            </w:r>
                          </w:p>
                          <w:p w14:paraId="1635DD73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B7D4A03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08D28A4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25CBCFF" w14:textId="77777777" w:rsidR="00D0139B" w:rsidRDefault="00D0139B" w:rsidP="00D0139B">
                            <w:pPr>
                              <w:jc w:val="center"/>
                              <w:rPr>
                                <w:rFonts w:eastAsiaTheme="minorEastAsia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ACB5CEC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6B8D0AE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B2A824B" w14:textId="77777777" w:rsidR="00D0139B" w:rsidRDefault="00D0139B" w:rsidP="00D0139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0BD20074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657D3172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5CFE6510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41493D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61A36C9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5589EF57" w14:textId="2D388100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27AFBA9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1B951DF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42ABB65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508016FA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2</w:t>
            </w:r>
          </w:p>
        </w:tc>
      </w:tr>
      <w:tr w:rsidR="00DF1840" w:rsidRPr="00EE2938" w14:paraId="4732DAAA" w14:textId="77777777">
        <w:trPr>
          <w:trHeight w:val="241"/>
        </w:trPr>
        <w:tc>
          <w:tcPr>
            <w:tcW w:w="574" w:type="dxa"/>
          </w:tcPr>
          <w:p w14:paraId="2677F466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62E7C1DF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70057987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1D141101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25DD08A4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2BA134AD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6E940E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04FB9616" w14:textId="77777777" w:rsidR="00DF1840" w:rsidRPr="00EE2938" w:rsidRDefault="00DF1840">
      <w:pPr>
        <w:rPr>
          <w:sz w:val="2"/>
          <w:szCs w:val="2"/>
        </w:rPr>
        <w:sectPr w:rsidR="00DF1840" w:rsidRPr="00EE2938">
          <w:pgSz w:w="11910" w:h="16840"/>
          <w:pgMar w:top="240" w:right="120" w:bottom="0" w:left="920" w:header="720" w:footer="720" w:gutter="0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574"/>
        <w:gridCol w:w="1435"/>
        <w:gridCol w:w="860"/>
        <w:gridCol w:w="575"/>
        <w:gridCol w:w="5904"/>
        <w:gridCol w:w="574"/>
      </w:tblGrid>
      <w:tr w:rsidR="00DF1840" w:rsidRPr="00EE2938" w14:paraId="2FCAB4C8" w14:textId="77777777">
        <w:trPr>
          <w:trHeight w:val="15310"/>
        </w:trPr>
        <w:tc>
          <w:tcPr>
            <w:tcW w:w="10496" w:type="dxa"/>
            <w:gridSpan w:val="7"/>
          </w:tcPr>
          <w:p w14:paraId="42B973CD" w14:textId="77777777" w:rsidR="00DF1840" w:rsidRPr="00EE2938" w:rsidRDefault="00DF1840">
            <w:pPr>
              <w:pStyle w:val="TableParagraph"/>
              <w:rPr>
                <w:sz w:val="30"/>
              </w:rPr>
            </w:pPr>
          </w:p>
          <w:p w14:paraId="5F9C66F2" w14:textId="77777777" w:rsidR="00DF1840" w:rsidRPr="00EE2938" w:rsidRDefault="00DF1840">
            <w:pPr>
              <w:pStyle w:val="TableParagraph"/>
              <w:spacing w:before="11"/>
              <w:rPr>
                <w:sz w:val="28"/>
              </w:rPr>
            </w:pPr>
          </w:p>
          <w:p w14:paraId="0E264C33" w14:textId="08B19F77" w:rsidR="00DF1840" w:rsidRPr="00EE2938" w:rsidRDefault="00CB2F4C">
            <w:pPr>
              <w:pStyle w:val="TableParagraph"/>
              <w:ind w:left="274" w:right="254" w:firstLine="709"/>
              <w:jc w:val="both"/>
              <w:rPr>
                <w:sz w:val="28"/>
              </w:rPr>
            </w:pPr>
            <w:r w:rsidRPr="00EE2938">
              <w:rPr>
                <w:sz w:val="28"/>
              </w:rPr>
              <w:t>З рис. 4-5 можемо зробити висновок, що ціна гри й справді збільшується на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та в n-разів, де n – задана константа, а от ймовірност</w:t>
            </w:r>
            <w:r w:rsidR="00B96AF1">
              <w:rPr>
                <w:sz w:val="28"/>
              </w:rPr>
              <w:t>і</w:t>
            </w:r>
            <w:r w:rsidRPr="00EE2938">
              <w:rPr>
                <w:sz w:val="28"/>
              </w:rPr>
              <w:t xml:space="preserve"> гри за певними стратегіями</w:t>
            </w:r>
            <w:r w:rsidRPr="00EE2938">
              <w:rPr>
                <w:spacing w:val="-67"/>
                <w:sz w:val="28"/>
              </w:rPr>
              <w:t xml:space="preserve"> </w:t>
            </w:r>
            <w:r w:rsidRPr="00EE2938">
              <w:rPr>
                <w:sz w:val="28"/>
              </w:rPr>
              <w:t>обох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гравців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не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змінюється.</w:t>
            </w:r>
          </w:p>
          <w:p w14:paraId="0F327F12" w14:textId="77777777" w:rsidR="00DF1840" w:rsidRPr="00EE2938" w:rsidRDefault="00DF1840">
            <w:pPr>
              <w:pStyle w:val="TableParagraph"/>
              <w:rPr>
                <w:sz w:val="26"/>
              </w:rPr>
            </w:pPr>
          </w:p>
          <w:p w14:paraId="1F418652" w14:textId="532EC10D" w:rsidR="00DF1840" w:rsidRPr="00EE2938" w:rsidRDefault="00CB2F4C">
            <w:pPr>
              <w:pStyle w:val="TableParagraph"/>
              <w:ind w:left="274" w:right="252" w:firstLine="709"/>
              <w:jc w:val="both"/>
              <w:rPr>
                <w:sz w:val="28"/>
              </w:rPr>
            </w:pPr>
            <w:r w:rsidRPr="00EE2938">
              <w:rPr>
                <w:b/>
                <w:iCs/>
                <w:sz w:val="28"/>
              </w:rPr>
              <w:t>Висновки:</w:t>
            </w:r>
            <w:r w:rsidRPr="00EE2938">
              <w:rPr>
                <w:b/>
                <w:i/>
                <w:sz w:val="28"/>
              </w:rPr>
              <w:t xml:space="preserve"> </w:t>
            </w:r>
            <w:r w:rsidRPr="00EE2938">
              <w:rPr>
                <w:sz w:val="28"/>
              </w:rPr>
              <w:t xml:space="preserve">в ході виконання </w:t>
            </w:r>
            <w:r w:rsidR="00B96AF1">
              <w:rPr>
                <w:sz w:val="28"/>
              </w:rPr>
              <w:t>практично</w:t>
            </w:r>
            <w:r w:rsidRPr="00EE2938">
              <w:rPr>
                <w:sz w:val="28"/>
              </w:rPr>
              <w:t xml:space="preserve">ї роботи </w:t>
            </w:r>
            <w:r w:rsidR="00EE2938" w:rsidRPr="00EE2938">
              <w:rPr>
                <w:sz w:val="28"/>
              </w:rPr>
              <w:t>я</w:t>
            </w:r>
            <w:r w:rsidRPr="00EE2938">
              <w:rPr>
                <w:sz w:val="28"/>
              </w:rPr>
              <w:t xml:space="preserve"> ознайоми</w:t>
            </w:r>
            <w:r w:rsidR="00EE2938" w:rsidRPr="00EE2938">
              <w:rPr>
                <w:sz w:val="28"/>
              </w:rPr>
              <w:t>вся</w:t>
            </w:r>
            <w:r w:rsidRPr="00EE2938">
              <w:rPr>
                <w:sz w:val="28"/>
              </w:rPr>
              <w:t xml:space="preserve"> з методами ухвалення рішень в умовах невизначеності; знайш</w:t>
            </w:r>
            <w:r w:rsidR="00EE2938" w:rsidRPr="00EE2938">
              <w:rPr>
                <w:sz w:val="28"/>
              </w:rPr>
              <w:t>ов</w:t>
            </w:r>
            <w:r w:rsidRPr="00EE2938">
              <w:rPr>
                <w:sz w:val="28"/>
              </w:rPr>
              <w:t xml:space="preserve"> вирішення матричної</w:t>
            </w:r>
            <w:r w:rsidRPr="00EE2938">
              <w:rPr>
                <w:spacing w:val="1"/>
                <w:sz w:val="28"/>
              </w:rPr>
              <w:t xml:space="preserve"> </w:t>
            </w:r>
            <w:r w:rsidRPr="00EE2938">
              <w:rPr>
                <w:sz w:val="28"/>
              </w:rPr>
              <w:t>гри</w:t>
            </w:r>
            <w:r w:rsidRPr="00EE2938">
              <w:rPr>
                <w:spacing w:val="-2"/>
                <w:sz w:val="28"/>
              </w:rPr>
              <w:t xml:space="preserve"> </w:t>
            </w:r>
            <w:r w:rsidRPr="00EE2938">
              <w:rPr>
                <w:sz w:val="28"/>
              </w:rPr>
              <w:t>для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конкретного</w:t>
            </w:r>
            <w:r w:rsidRPr="00EE2938">
              <w:rPr>
                <w:spacing w:val="-1"/>
                <w:sz w:val="28"/>
              </w:rPr>
              <w:t xml:space="preserve"> </w:t>
            </w:r>
            <w:r w:rsidRPr="00EE2938">
              <w:rPr>
                <w:sz w:val="28"/>
              </w:rPr>
              <w:t>прикладу.</w:t>
            </w:r>
            <w:bookmarkStart w:id="0" w:name="_GoBack"/>
            <w:bookmarkEnd w:id="0"/>
          </w:p>
        </w:tc>
      </w:tr>
      <w:tr w:rsidR="00DF1840" w:rsidRPr="00EE2938" w14:paraId="59BBDA83" w14:textId="77777777">
        <w:trPr>
          <w:trHeight w:val="240"/>
        </w:trPr>
        <w:tc>
          <w:tcPr>
            <w:tcW w:w="574" w:type="dxa"/>
            <w:tcBorders>
              <w:bottom w:val="single" w:sz="12" w:space="0" w:color="000000"/>
            </w:tcBorders>
          </w:tcPr>
          <w:p w14:paraId="0E8630F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4D10C161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bottom w:val="single" w:sz="12" w:space="0" w:color="000000"/>
            </w:tcBorders>
          </w:tcPr>
          <w:p w14:paraId="16D77DAF" w14:textId="6BB99844" w:rsidR="00DF1840" w:rsidRPr="00EE2938" w:rsidRDefault="00DF1840">
            <w:pPr>
              <w:pStyle w:val="TableParagraph"/>
              <w:spacing w:line="204" w:lineRule="exact"/>
              <w:ind w:left="68"/>
              <w:rPr>
                <w:i/>
                <w:sz w:val="18"/>
              </w:rPr>
            </w:pPr>
          </w:p>
        </w:tc>
        <w:tc>
          <w:tcPr>
            <w:tcW w:w="860" w:type="dxa"/>
            <w:tcBorders>
              <w:bottom w:val="single" w:sz="12" w:space="0" w:color="000000"/>
            </w:tcBorders>
          </w:tcPr>
          <w:p w14:paraId="63FD551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bottom w:val="single" w:sz="12" w:space="0" w:color="000000"/>
            </w:tcBorders>
          </w:tcPr>
          <w:p w14:paraId="08B5A414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 w:val="restart"/>
          </w:tcPr>
          <w:p w14:paraId="3B645581" w14:textId="797551AC" w:rsidR="00DF1840" w:rsidRPr="00EE2938" w:rsidRDefault="00EE2938">
            <w:pPr>
              <w:pStyle w:val="TableParagraph"/>
              <w:spacing w:before="55" w:line="237" w:lineRule="auto"/>
              <w:ind w:left="744" w:right="199" w:hanging="496"/>
              <w:rPr>
                <w:rFonts w:ascii="Arial" w:hAnsi="Arial"/>
                <w:i/>
                <w:sz w:val="28"/>
              </w:rPr>
            </w:pPr>
            <w:r w:rsidRPr="00EE2938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4CB3D34" wp14:editId="05797EA5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153035</wp:posOffset>
                      </wp:positionV>
                      <wp:extent cx="4005321" cy="242998"/>
                      <wp:effectExtent l="0" t="0" r="0" b="0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5321" cy="2429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1001EC" w14:textId="77777777" w:rsidR="00D0139B" w:rsidRDefault="00D0139B" w:rsidP="00D0139B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</w:rPr>
                                    <w:t>МММТ.420.003.025 –</w:t>
                                  </w:r>
                                  <w:r>
                                    <w:rPr>
                                      <w:rFonts w:ascii="Times New Roman" w:hAnsi="Times New Roman"/>
                                      <w:i w:val="0"/>
                                      <w:sz w:val="32"/>
                                      <w:szCs w:val="32"/>
                                      <w:lang w:val="ru-RU"/>
                                    </w:rPr>
                                    <w:t>ПР8</w:t>
                                  </w:r>
                                </w:p>
                                <w:p w14:paraId="79269A6A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8FED2FC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2F0FEC3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26A6A4A" w14:textId="77777777" w:rsidR="00D0139B" w:rsidRDefault="00D0139B" w:rsidP="00D0139B">
                                  <w:pPr>
                                    <w:jc w:val="center"/>
                                    <w:rPr>
                                      <w:rFonts w:eastAsiaTheme="minorEastAsi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77C5E7E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941D7CC" w14:textId="77777777" w:rsidR="00D0139B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E0086A6" w14:textId="77777777" w:rsidR="00D0139B" w:rsidRDefault="00D0139B" w:rsidP="00D0139B">
                                  <w:pPr>
                                    <w:rPr>
                                      <w:rFonts w:ascii="Calibri" w:eastAsia="Arial" w:hAnsi="Calibri" w:cs="Calibr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53A6A77" w14:textId="77777777" w:rsidR="00D0139B" w:rsidRPr="00B04E34" w:rsidRDefault="00D0139B" w:rsidP="00D0139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B91F345" w14:textId="77777777" w:rsidR="00EE2938" w:rsidRPr="00B04E34" w:rsidRDefault="00EE2938" w:rsidP="00EE2938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30" style="position:absolute;left:0;text-align:left;margin-left:-3.75pt;margin-top:12.05pt;width:315.4pt;height:19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" filled="f" stroked="f" strokeweight=".25pt">
                      <v:textbox inset="1pt,1pt,1pt,1pt">
                        <w:txbxContent>
                          <w:p w14:paraId="581001EC" w14:textId="77777777" w:rsidR="00D0139B" w:rsidRDefault="00D0139B" w:rsidP="00D0139B">
                            <w:pPr>
                              <w:pStyle w:val="a4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ПР8</w:t>
                            </w:r>
                          </w:p>
                          <w:p w14:paraId="79269A6A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8FED2FC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2F0FEC3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26A6A4A" w14:textId="77777777" w:rsidR="00D0139B" w:rsidRDefault="00D0139B" w:rsidP="00D0139B">
                            <w:pPr>
                              <w:jc w:val="center"/>
                              <w:rPr>
                                <w:rFonts w:eastAsiaTheme="minorEastAsia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7C5E7E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941D7CC" w14:textId="77777777" w:rsidR="00D0139B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E0086A6" w14:textId="77777777" w:rsidR="00D0139B" w:rsidRDefault="00D0139B" w:rsidP="00D0139B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653A6A77" w14:textId="77777777" w:rsidR="00D0139B" w:rsidRPr="00B04E34" w:rsidRDefault="00D0139B" w:rsidP="00D0139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B91F345" w14:textId="77777777" w:rsidR="00EE2938" w:rsidRPr="00B04E34" w:rsidRDefault="00EE2938" w:rsidP="00EE293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74" w:type="dxa"/>
            <w:tcBorders>
              <w:bottom w:val="single" w:sz="12" w:space="0" w:color="000000"/>
            </w:tcBorders>
          </w:tcPr>
          <w:p w14:paraId="1330FF39" w14:textId="77777777" w:rsidR="00DF1840" w:rsidRPr="00EE2938" w:rsidRDefault="00CB2F4C">
            <w:pPr>
              <w:pStyle w:val="TableParagraph"/>
              <w:spacing w:before="23" w:line="197" w:lineRule="exact"/>
              <w:ind w:left="111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</w:tr>
      <w:tr w:rsidR="00DF1840" w:rsidRPr="00EE2938" w14:paraId="653E26F9" w14:textId="77777777">
        <w:trPr>
          <w:trHeight w:val="241"/>
        </w:trPr>
        <w:tc>
          <w:tcPr>
            <w:tcW w:w="574" w:type="dxa"/>
            <w:tcBorders>
              <w:top w:val="single" w:sz="12" w:space="0" w:color="000000"/>
            </w:tcBorders>
          </w:tcPr>
          <w:p w14:paraId="16BAC542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4" w:type="dxa"/>
            <w:tcBorders>
              <w:top w:val="single" w:sz="12" w:space="0" w:color="000000"/>
            </w:tcBorders>
          </w:tcPr>
          <w:p w14:paraId="162E3D83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1435" w:type="dxa"/>
            <w:tcBorders>
              <w:top w:val="single" w:sz="12" w:space="0" w:color="000000"/>
            </w:tcBorders>
          </w:tcPr>
          <w:p w14:paraId="06FA777A" w14:textId="4A135C8B" w:rsidR="00DF1840" w:rsidRPr="00EE2938" w:rsidRDefault="00DF1840">
            <w:pPr>
              <w:pStyle w:val="TableParagraph"/>
              <w:spacing w:before="40"/>
              <w:ind w:left="26"/>
              <w:rPr>
                <w:i/>
                <w:sz w:val="14"/>
              </w:rPr>
            </w:pPr>
          </w:p>
        </w:tc>
        <w:tc>
          <w:tcPr>
            <w:tcW w:w="860" w:type="dxa"/>
            <w:tcBorders>
              <w:top w:val="single" w:sz="12" w:space="0" w:color="000000"/>
            </w:tcBorders>
          </w:tcPr>
          <w:p w14:paraId="51C62F3A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75" w:type="dxa"/>
            <w:tcBorders>
              <w:top w:val="single" w:sz="12" w:space="0" w:color="000000"/>
            </w:tcBorders>
          </w:tcPr>
          <w:p w14:paraId="3B0EAED8" w14:textId="77777777" w:rsidR="00DF1840" w:rsidRPr="00EE2938" w:rsidRDefault="00DF1840">
            <w:pPr>
              <w:pStyle w:val="TableParagraph"/>
              <w:rPr>
                <w:sz w:val="16"/>
              </w:rPr>
            </w:pPr>
          </w:p>
        </w:tc>
        <w:tc>
          <w:tcPr>
            <w:tcW w:w="5904" w:type="dxa"/>
            <w:vMerge/>
            <w:tcBorders>
              <w:top w:val="nil"/>
            </w:tcBorders>
          </w:tcPr>
          <w:p w14:paraId="3D566817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 w:val="restart"/>
            <w:tcBorders>
              <w:top w:val="single" w:sz="12" w:space="0" w:color="000000"/>
            </w:tcBorders>
          </w:tcPr>
          <w:p w14:paraId="36E4091B" w14:textId="77777777" w:rsidR="00DF1840" w:rsidRPr="00EE2938" w:rsidRDefault="00CB2F4C">
            <w:pPr>
              <w:pStyle w:val="TableParagraph"/>
              <w:spacing w:before="115"/>
              <w:ind w:left="23"/>
              <w:jc w:val="center"/>
              <w:rPr>
                <w:sz w:val="24"/>
              </w:rPr>
            </w:pPr>
            <w:r w:rsidRPr="00EE2938">
              <w:rPr>
                <w:sz w:val="24"/>
              </w:rPr>
              <w:t>3</w:t>
            </w:r>
          </w:p>
        </w:tc>
      </w:tr>
      <w:tr w:rsidR="00DF1840" w:rsidRPr="00EE2938" w14:paraId="520DAACE" w14:textId="77777777">
        <w:trPr>
          <w:trHeight w:val="241"/>
        </w:trPr>
        <w:tc>
          <w:tcPr>
            <w:tcW w:w="574" w:type="dxa"/>
          </w:tcPr>
          <w:p w14:paraId="1C6A1A51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Змн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574" w:type="dxa"/>
          </w:tcPr>
          <w:p w14:paraId="2D805292" w14:textId="77777777" w:rsidR="00DF1840" w:rsidRPr="00EE2938" w:rsidRDefault="00CB2F4C">
            <w:pPr>
              <w:pStyle w:val="TableParagraph"/>
              <w:spacing w:before="7"/>
              <w:ind w:left="118"/>
              <w:rPr>
                <w:i/>
                <w:sz w:val="18"/>
              </w:rPr>
            </w:pPr>
            <w:proofErr w:type="spellStart"/>
            <w:r w:rsidRPr="00EE2938">
              <w:rPr>
                <w:i/>
                <w:sz w:val="18"/>
              </w:rPr>
              <w:t>Арк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1435" w:type="dxa"/>
          </w:tcPr>
          <w:p w14:paraId="2EEC66E8" w14:textId="77777777" w:rsidR="00DF1840" w:rsidRPr="00EE2938" w:rsidRDefault="00CB2F4C">
            <w:pPr>
              <w:pStyle w:val="TableParagraph"/>
              <w:spacing w:before="3"/>
              <w:ind w:left="352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№</w:t>
            </w:r>
            <w:r w:rsidRPr="00EE2938">
              <w:rPr>
                <w:i/>
                <w:spacing w:val="-1"/>
                <w:sz w:val="18"/>
              </w:rPr>
              <w:t xml:space="preserve"> </w:t>
            </w:r>
            <w:proofErr w:type="spellStart"/>
            <w:r w:rsidRPr="00EE2938">
              <w:rPr>
                <w:i/>
                <w:sz w:val="18"/>
              </w:rPr>
              <w:t>докум</w:t>
            </w:r>
            <w:proofErr w:type="spellEnd"/>
            <w:r w:rsidRPr="00EE2938">
              <w:rPr>
                <w:i/>
                <w:sz w:val="18"/>
              </w:rPr>
              <w:t>.</w:t>
            </w:r>
          </w:p>
        </w:tc>
        <w:tc>
          <w:tcPr>
            <w:tcW w:w="860" w:type="dxa"/>
          </w:tcPr>
          <w:p w14:paraId="3E34B124" w14:textId="77777777" w:rsidR="00DF1840" w:rsidRPr="00EE2938" w:rsidRDefault="00CB2F4C">
            <w:pPr>
              <w:pStyle w:val="TableParagraph"/>
              <w:spacing w:before="7"/>
              <w:ind w:left="165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Підпис</w:t>
            </w:r>
          </w:p>
        </w:tc>
        <w:tc>
          <w:tcPr>
            <w:tcW w:w="575" w:type="dxa"/>
          </w:tcPr>
          <w:p w14:paraId="067C8A46" w14:textId="77777777" w:rsidR="00DF1840" w:rsidRPr="00EE2938" w:rsidRDefault="00CB2F4C">
            <w:pPr>
              <w:pStyle w:val="TableParagraph"/>
              <w:spacing w:before="7"/>
              <w:ind w:left="67"/>
              <w:rPr>
                <w:i/>
                <w:sz w:val="18"/>
              </w:rPr>
            </w:pPr>
            <w:r w:rsidRPr="00EE2938">
              <w:rPr>
                <w:i/>
                <w:sz w:val="18"/>
              </w:rPr>
              <w:t>Дата</w:t>
            </w:r>
          </w:p>
        </w:tc>
        <w:tc>
          <w:tcPr>
            <w:tcW w:w="5904" w:type="dxa"/>
            <w:vMerge/>
            <w:tcBorders>
              <w:top w:val="nil"/>
            </w:tcBorders>
          </w:tcPr>
          <w:p w14:paraId="72D14AE3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  <w:tc>
          <w:tcPr>
            <w:tcW w:w="574" w:type="dxa"/>
            <w:vMerge/>
            <w:tcBorders>
              <w:top w:val="nil"/>
            </w:tcBorders>
          </w:tcPr>
          <w:p w14:paraId="6232CDCA" w14:textId="77777777" w:rsidR="00DF1840" w:rsidRPr="00EE2938" w:rsidRDefault="00DF1840">
            <w:pPr>
              <w:rPr>
                <w:sz w:val="2"/>
                <w:szCs w:val="2"/>
              </w:rPr>
            </w:pPr>
          </w:p>
        </w:tc>
      </w:tr>
    </w:tbl>
    <w:p w14:paraId="715E744E" w14:textId="77777777" w:rsidR="00CB2F4C" w:rsidRPr="00EE2938" w:rsidRDefault="00CB2F4C"/>
    <w:sectPr w:rsidR="00CB2F4C" w:rsidRPr="00EE2938">
      <w:pgSz w:w="11910" w:h="16840"/>
      <w:pgMar w:top="240" w:right="12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F1840"/>
    <w:rsid w:val="00B96AF1"/>
    <w:rsid w:val="00CB2F4C"/>
    <w:rsid w:val="00D0139B"/>
    <w:rsid w:val="00DF1840"/>
    <w:rsid w:val="00EE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86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13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39B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4">
    <w:name w:val="Чертежный"/>
    <w:rsid w:val="00EE2938"/>
    <w:pPr>
      <w:widowControl/>
      <w:autoSpaceDE/>
      <w:autoSpaceDN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013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139B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4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 Unix Linux ЛР№1 КБ-2 Гончаров М.В</dc:title>
  <dc:creator>Гончаров Михайло</dc:creator>
  <cp:lastModifiedBy>RePack by SPecialiST</cp:lastModifiedBy>
  <cp:revision>5</cp:revision>
  <dcterms:created xsi:type="dcterms:W3CDTF">2021-05-17T16:57:00Z</dcterms:created>
  <dcterms:modified xsi:type="dcterms:W3CDTF">2021-06-10T09:53:00Z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2021-05-17T00:00:00Z</vt:filetime>
  </property>
</Properties>
</file>